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33" w:rsidRPr="000B2954" w:rsidRDefault="00E77133" w:rsidP="00E771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B295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77133" w:rsidRDefault="00E77133" w:rsidP="00E771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95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изменениям, вносимым</w:t>
      </w:r>
    </w:p>
    <w:p w:rsidR="00E77133" w:rsidRDefault="00E77133" w:rsidP="00E77133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B2954">
        <w:rPr>
          <w:rFonts w:ascii="Times New Roman" w:hAnsi="Times New Roman" w:cs="Times New Roman"/>
          <w:sz w:val="28"/>
          <w:szCs w:val="28"/>
        </w:rPr>
        <w:t>р</w:t>
      </w:r>
      <w:r w:rsidRPr="000B2954">
        <w:rPr>
          <w:rFonts w:ascii="Times New Roman" w:hAnsi="Times New Roman" w:cs="Times New Roman"/>
          <w:bCs/>
          <w:sz w:val="28"/>
          <w:szCs w:val="28"/>
        </w:rPr>
        <w:t>ешени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Pr="000B2954">
        <w:rPr>
          <w:rFonts w:ascii="Times New Roman" w:hAnsi="Times New Roman" w:cs="Times New Roman"/>
          <w:bCs/>
          <w:sz w:val="28"/>
          <w:szCs w:val="28"/>
        </w:rPr>
        <w:t>Совета</w:t>
      </w:r>
    </w:p>
    <w:p w:rsidR="00E77133" w:rsidRDefault="00E77133" w:rsidP="00E77133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2954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«Печора»</w:t>
      </w:r>
    </w:p>
    <w:p w:rsidR="00E77133" w:rsidRDefault="00E77133" w:rsidP="00E77133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149F2">
        <w:rPr>
          <w:rFonts w:ascii="Times New Roman" w:hAnsi="Times New Roman" w:cs="Times New Roman"/>
          <w:bCs/>
          <w:sz w:val="28"/>
          <w:szCs w:val="28"/>
        </w:rPr>
        <w:t>11 февраля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D149F2">
        <w:rPr>
          <w:rFonts w:ascii="Times New Roman" w:hAnsi="Times New Roman" w:cs="Times New Roman"/>
          <w:bCs/>
          <w:sz w:val="28"/>
          <w:szCs w:val="28"/>
        </w:rPr>
        <w:t>4 года № 5-23/328</w:t>
      </w:r>
    </w:p>
    <w:bookmarkEnd w:id="0"/>
    <w:p w:rsidR="00C508C4" w:rsidRPr="008271F8" w:rsidRDefault="00C508C4" w:rsidP="005269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C81" w:rsidRPr="00E83FF9" w:rsidRDefault="006957FE" w:rsidP="00776704">
      <w:pPr>
        <w:pStyle w:val="1"/>
        <w:keepNext w:val="0"/>
        <w:keepLines w:val="0"/>
        <w:widowControl w:val="0"/>
        <w:spacing w:before="200" w:line="240" w:lineRule="auto"/>
        <w:jc w:val="center"/>
      </w:pPr>
      <w:bookmarkStart w:id="1" w:name="_Toc378857977"/>
      <w:r w:rsidRPr="00E77133">
        <w:rPr>
          <w:rFonts w:ascii="Times New Roman" w:hAnsi="Times New Roman" w:cs="Times New Roman"/>
          <w:b w:val="0"/>
          <w:color w:val="auto"/>
        </w:rPr>
        <w:t>«</w:t>
      </w:r>
      <w:bookmarkStart w:id="2" w:name="_Toc378857979"/>
      <w:bookmarkEnd w:id="1"/>
      <w:r w:rsidR="002B3C81" w:rsidRPr="00E77133">
        <w:rPr>
          <w:rFonts w:ascii="Times New Roman" w:hAnsi="Times New Roman" w:cs="Times New Roman"/>
          <w:color w:val="auto"/>
        </w:rPr>
        <w:t>7. ПЕРЕЧЕНЬ ПРИОРИТЕТНЫХ ИНВЕСТИЦИОННЫХ ПРОЕКТОВ</w:t>
      </w:r>
      <w:bookmarkEnd w:id="2"/>
    </w:p>
    <w:p w:rsidR="004B1DE8" w:rsidRPr="00E83FF9" w:rsidRDefault="004B1DE8" w:rsidP="004B1D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3C81" w:rsidRPr="00E83FF9" w:rsidRDefault="002B3C81" w:rsidP="004B1D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В качестве приоритетных проектов на период реализации Стратегии рассматриваются:</w:t>
      </w:r>
    </w:p>
    <w:p w:rsidR="00C21EF1" w:rsidRPr="00E83FF9" w:rsidRDefault="00C21EF1" w:rsidP="004B1D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3C81" w:rsidRPr="00E77133" w:rsidRDefault="00480249" w:rsidP="004B1D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378857980"/>
      <w:r w:rsidRPr="00E77133">
        <w:rPr>
          <w:rFonts w:ascii="Times New Roman" w:hAnsi="Times New Roman" w:cs="Times New Roman"/>
          <w:b/>
          <w:sz w:val="28"/>
          <w:szCs w:val="28"/>
        </w:rPr>
        <w:t>7</w:t>
      </w:r>
      <w:r w:rsidR="002B3C81" w:rsidRPr="00E77133">
        <w:rPr>
          <w:rFonts w:ascii="Times New Roman" w:hAnsi="Times New Roman" w:cs="Times New Roman"/>
          <w:b/>
          <w:sz w:val="28"/>
          <w:szCs w:val="28"/>
        </w:rPr>
        <w:t>.1. Приоритетные проекты развития промышленного сектора</w:t>
      </w:r>
      <w:bookmarkEnd w:id="3"/>
      <w:r w:rsidR="002B3C81" w:rsidRPr="00E77133">
        <w:rPr>
          <w:rFonts w:ascii="Times New Roman" w:hAnsi="Times New Roman" w:cs="Times New Roman"/>
          <w:b/>
          <w:sz w:val="28"/>
          <w:szCs w:val="28"/>
        </w:rPr>
        <w:t>:</w:t>
      </w:r>
    </w:p>
    <w:p w:rsidR="00383EEA" w:rsidRPr="00E83FF9" w:rsidRDefault="00383EEA" w:rsidP="004B1D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C81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1. Разработка </w:t>
      </w:r>
      <w:proofErr w:type="spellStart"/>
      <w:r w:rsidR="002B3C81" w:rsidRPr="00E83FF9">
        <w:rPr>
          <w:rFonts w:ascii="Times New Roman" w:hAnsi="Times New Roman" w:cs="Times New Roman"/>
          <w:sz w:val="28"/>
          <w:szCs w:val="28"/>
        </w:rPr>
        <w:t>Кырта</w:t>
      </w:r>
      <w:r w:rsidR="00C403AE" w:rsidRPr="00E83FF9">
        <w:rPr>
          <w:rFonts w:ascii="Times New Roman" w:hAnsi="Times New Roman" w:cs="Times New Roman"/>
          <w:sz w:val="28"/>
          <w:szCs w:val="28"/>
        </w:rPr>
        <w:t>ё</w:t>
      </w:r>
      <w:r w:rsidR="002B3C81" w:rsidRPr="00E83FF9">
        <w:rPr>
          <w:rFonts w:ascii="Times New Roman" w:hAnsi="Times New Roman" w:cs="Times New Roman"/>
          <w:sz w:val="28"/>
          <w:szCs w:val="28"/>
        </w:rPr>
        <w:t>льского</w:t>
      </w:r>
      <w:proofErr w:type="spellEnd"/>
      <w:r w:rsidR="00C21EF1" w:rsidRPr="00E83FF9">
        <w:rPr>
          <w:rFonts w:ascii="Times New Roman" w:hAnsi="Times New Roman" w:cs="Times New Roman"/>
          <w:sz w:val="28"/>
          <w:szCs w:val="28"/>
        </w:rPr>
        <w:t xml:space="preserve">, Южно-Кыртаельского, </w:t>
      </w:r>
      <w:r w:rsidR="00EB4FEE" w:rsidRPr="00E83FF9">
        <w:rPr>
          <w:rFonts w:ascii="Times New Roman" w:hAnsi="Times New Roman" w:cs="Times New Roman"/>
          <w:sz w:val="28"/>
          <w:szCs w:val="28"/>
        </w:rPr>
        <w:t xml:space="preserve">Южно-Лыжского, </w:t>
      </w:r>
      <w:r w:rsidR="00C21EF1" w:rsidRPr="00E83FF9">
        <w:rPr>
          <w:rFonts w:ascii="Times New Roman" w:hAnsi="Times New Roman" w:cs="Times New Roman"/>
          <w:sz w:val="28"/>
          <w:szCs w:val="28"/>
        </w:rPr>
        <w:t>Сев</w:t>
      </w:r>
      <w:r w:rsidR="00C403AE" w:rsidRPr="00E83FF9">
        <w:rPr>
          <w:rFonts w:ascii="Times New Roman" w:hAnsi="Times New Roman" w:cs="Times New Roman"/>
          <w:sz w:val="28"/>
          <w:szCs w:val="28"/>
        </w:rPr>
        <w:t>е</w:t>
      </w:r>
      <w:r w:rsidR="00C21EF1" w:rsidRPr="00E83FF9">
        <w:rPr>
          <w:rFonts w:ascii="Times New Roman" w:hAnsi="Times New Roman" w:cs="Times New Roman"/>
          <w:sz w:val="28"/>
          <w:szCs w:val="28"/>
        </w:rPr>
        <w:t>ро-Кожвинского</w:t>
      </w:r>
      <w:r w:rsidR="00EB4FEE" w:rsidRPr="00E83FF9">
        <w:rPr>
          <w:rFonts w:ascii="Times New Roman" w:hAnsi="Times New Roman" w:cs="Times New Roman"/>
          <w:sz w:val="28"/>
          <w:szCs w:val="28"/>
        </w:rPr>
        <w:t>,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FEE" w:rsidRPr="00E83FF9">
        <w:rPr>
          <w:rFonts w:ascii="Times New Roman" w:hAnsi="Times New Roman" w:cs="Times New Roman"/>
          <w:sz w:val="28"/>
          <w:szCs w:val="28"/>
        </w:rPr>
        <w:t>Тереховейского</w:t>
      </w:r>
      <w:proofErr w:type="spellEnd"/>
      <w:r w:rsidR="00EB4FEE" w:rsidRPr="00E83FF9">
        <w:rPr>
          <w:rFonts w:ascii="Times New Roman" w:hAnsi="Times New Roman" w:cs="Times New Roman"/>
          <w:sz w:val="28"/>
          <w:szCs w:val="28"/>
        </w:rPr>
        <w:t xml:space="preserve"> </w:t>
      </w:r>
      <w:r w:rsidR="002B3C81" w:rsidRPr="00E83FF9">
        <w:rPr>
          <w:rFonts w:ascii="Times New Roman" w:hAnsi="Times New Roman" w:cs="Times New Roman"/>
          <w:sz w:val="28"/>
          <w:szCs w:val="28"/>
        </w:rPr>
        <w:t>нефтян</w:t>
      </w:r>
      <w:r w:rsidR="00C21EF1" w:rsidRPr="00E83FF9">
        <w:rPr>
          <w:rFonts w:ascii="Times New Roman" w:hAnsi="Times New Roman" w:cs="Times New Roman"/>
          <w:sz w:val="28"/>
          <w:szCs w:val="28"/>
        </w:rPr>
        <w:t>ых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C21EF1" w:rsidRPr="00E83FF9">
        <w:rPr>
          <w:rFonts w:ascii="Times New Roman" w:hAnsi="Times New Roman" w:cs="Times New Roman"/>
          <w:sz w:val="28"/>
          <w:szCs w:val="28"/>
        </w:rPr>
        <w:t>й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 (ООО «ЛУКОЙЛ-К</w:t>
      </w:r>
      <w:r w:rsidR="00C21EF1" w:rsidRPr="00E83FF9">
        <w:rPr>
          <w:rFonts w:ascii="Times New Roman" w:hAnsi="Times New Roman" w:cs="Times New Roman"/>
          <w:sz w:val="28"/>
          <w:szCs w:val="28"/>
        </w:rPr>
        <w:t>оми</w:t>
      </w:r>
      <w:r w:rsidR="002B3C81" w:rsidRPr="00E83FF9">
        <w:rPr>
          <w:rFonts w:ascii="Times New Roman" w:hAnsi="Times New Roman" w:cs="Times New Roman"/>
          <w:sz w:val="28"/>
          <w:szCs w:val="28"/>
        </w:rPr>
        <w:t>»);</w:t>
      </w:r>
    </w:p>
    <w:p w:rsidR="002B3C81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2B3C81" w:rsidRPr="00E83FF9">
        <w:rPr>
          <w:rFonts w:ascii="Times New Roman" w:hAnsi="Times New Roman" w:cs="Times New Roman"/>
          <w:sz w:val="28"/>
          <w:szCs w:val="28"/>
        </w:rPr>
        <w:t>2. Расширение компрессорных станций путем ввода вторых компрессорных цехов и ввод в эксплуатацию части второй нитки магистрального г</w:t>
      </w:r>
      <w:r w:rsidR="00C403AE" w:rsidRPr="00E83FF9">
        <w:rPr>
          <w:rFonts w:ascii="Times New Roman" w:hAnsi="Times New Roman" w:cs="Times New Roman"/>
          <w:sz w:val="28"/>
          <w:szCs w:val="28"/>
        </w:rPr>
        <w:t>азопровода «</w:t>
      </w:r>
      <w:proofErr w:type="spellStart"/>
      <w:r w:rsidR="00C403AE" w:rsidRPr="00E83FF9">
        <w:rPr>
          <w:rFonts w:ascii="Times New Roman" w:hAnsi="Times New Roman" w:cs="Times New Roman"/>
          <w:sz w:val="28"/>
          <w:szCs w:val="28"/>
        </w:rPr>
        <w:t>Бованенково</w:t>
      </w:r>
      <w:proofErr w:type="spellEnd"/>
      <w:r w:rsidR="00C403AE" w:rsidRPr="00E83FF9">
        <w:rPr>
          <w:rFonts w:ascii="Times New Roman" w:hAnsi="Times New Roman" w:cs="Times New Roman"/>
          <w:sz w:val="28"/>
          <w:szCs w:val="28"/>
        </w:rPr>
        <w:t xml:space="preserve"> – Ухта».</w:t>
      </w:r>
    </w:p>
    <w:p w:rsidR="00E77133" w:rsidRDefault="00E77133" w:rsidP="00E174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378857981"/>
    </w:p>
    <w:p w:rsidR="002B3C81" w:rsidRPr="00E77133" w:rsidRDefault="00C20845" w:rsidP="00E174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133">
        <w:rPr>
          <w:rFonts w:ascii="Times New Roman" w:hAnsi="Times New Roman" w:cs="Times New Roman"/>
          <w:b/>
          <w:sz w:val="28"/>
          <w:szCs w:val="28"/>
        </w:rPr>
        <w:t>7.2</w:t>
      </w:r>
      <w:r w:rsidR="002B3C81" w:rsidRPr="00E77133">
        <w:rPr>
          <w:rFonts w:ascii="Times New Roman" w:hAnsi="Times New Roman" w:cs="Times New Roman"/>
          <w:b/>
          <w:sz w:val="28"/>
          <w:szCs w:val="28"/>
        </w:rPr>
        <w:t>. Приоритетные проекты развития в сфере сельского хозяйства:</w:t>
      </w:r>
    </w:p>
    <w:p w:rsidR="000B45E0" w:rsidRPr="00E83FF9" w:rsidRDefault="000B45E0" w:rsidP="00E174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2B3C81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2B3C81" w:rsidRPr="00E83FF9">
        <w:rPr>
          <w:rFonts w:ascii="Times New Roman" w:hAnsi="Times New Roman" w:cs="Times New Roman"/>
          <w:sz w:val="28"/>
          <w:szCs w:val="28"/>
        </w:rPr>
        <w:t>1. Увеличение и расширение ассортимента выпускаемой молочной продукции на модульном молочном заводе «</w:t>
      </w:r>
      <w:proofErr w:type="spellStart"/>
      <w:r w:rsidR="002B3C81" w:rsidRPr="00E83FF9">
        <w:rPr>
          <w:rFonts w:ascii="Times New Roman" w:hAnsi="Times New Roman" w:cs="Times New Roman"/>
          <w:sz w:val="28"/>
          <w:szCs w:val="28"/>
        </w:rPr>
        <w:t>Молоконт</w:t>
      </w:r>
      <w:proofErr w:type="spellEnd"/>
      <w:r w:rsidR="002B3C81" w:rsidRPr="00E83FF9">
        <w:rPr>
          <w:rFonts w:ascii="Times New Roman" w:hAnsi="Times New Roman" w:cs="Times New Roman"/>
          <w:sz w:val="28"/>
          <w:szCs w:val="28"/>
        </w:rPr>
        <w:t>», располагающемся в п. Луговой МО ГП «Путеец»;</w:t>
      </w:r>
    </w:p>
    <w:p w:rsidR="002B3C81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2B3C81" w:rsidRPr="00E83FF9">
        <w:rPr>
          <w:rFonts w:ascii="Times New Roman" w:hAnsi="Times New Roman" w:cs="Times New Roman"/>
          <w:sz w:val="28"/>
          <w:szCs w:val="28"/>
        </w:rPr>
        <w:t>2. Строительство картофелехранилища на 310 тонн в п. Луговой МО ГП «Путеец»;</w:t>
      </w:r>
    </w:p>
    <w:p w:rsidR="002B3C81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637715" w:rsidRPr="00E83FF9">
        <w:rPr>
          <w:rFonts w:ascii="Times New Roman" w:hAnsi="Times New Roman" w:cs="Times New Roman"/>
          <w:sz w:val="28"/>
          <w:szCs w:val="28"/>
        </w:rPr>
        <w:t>3</w:t>
      </w:r>
      <w:r w:rsidR="002B3C81" w:rsidRPr="00E83FF9">
        <w:rPr>
          <w:rFonts w:ascii="Times New Roman" w:hAnsi="Times New Roman" w:cs="Times New Roman"/>
          <w:sz w:val="28"/>
          <w:szCs w:val="28"/>
        </w:rPr>
        <w:t>. Реконструкция 2-й очереди животноводческого комплекса под родильное отделение крупного рогатого скота (93 скотоместа) с телятником на 210 скотомест в п. Луговой МО ГП «Путеец»;</w:t>
      </w:r>
    </w:p>
    <w:p w:rsidR="002B3C81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C20845" w:rsidRPr="00E83FF9">
        <w:rPr>
          <w:rFonts w:ascii="Times New Roman" w:hAnsi="Times New Roman" w:cs="Times New Roman"/>
          <w:sz w:val="28"/>
          <w:szCs w:val="28"/>
        </w:rPr>
        <w:t>4</w:t>
      </w:r>
      <w:r w:rsidR="002B3C81" w:rsidRPr="00E83FF9">
        <w:rPr>
          <w:rFonts w:ascii="Times New Roman" w:hAnsi="Times New Roman" w:cs="Times New Roman"/>
          <w:sz w:val="28"/>
          <w:szCs w:val="28"/>
        </w:rPr>
        <w:t>. Строительство коровника на 200 голов дойного ст</w:t>
      </w:r>
      <w:r w:rsidRPr="00E83FF9">
        <w:rPr>
          <w:rFonts w:ascii="Times New Roman" w:hAnsi="Times New Roman" w:cs="Times New Roman"/>
          <w:sz w:val="28"/>
          <w:szCs w:val="28"/>
        </w:rPr>
        <w:t>ада в п. Луговой МО ГП «Путеец».</w:t>
      </w:r>
    </w:p>
    <w:p w:rsidR="002B3C81" w:rsidRPr="00E83FF9" w:rsidRDefault="002B3C81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C81" w:rsidRPr="00E77133" w:rsidRDefault="002B3C81" w:rsidP="004B1D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133">
        <w:rPr>
          <w:rFonts w:ascii="Times New Roman" w:hAnsi="Times New Roman" w:cs="Times New Roman"/>
          <w:b/>
          <w:sz w:val="28"/>
          <w:szCs w:val="28"/>
        </w:rPr>
        <w:t>7.</w:t>
      </w:r>
      <w:r w:rsidR="00C20845" w:rsidRPr="00E77133">
        <w:rPr>
          <w:rFonts w:ascii="Times New Roman" w:hAnsi="Times New Roman" w:cs="Times New Roman"/>
          <w:b/>
          <w:sz w:val="28"/>
          <w:szCs w:val="28"/>
        </w:rPr>
        <w:t>3</w:t>
      </w:r>
      <w:r w:rsidRPr="00E77133">
        <w:rPr>
          <w:rFonts w:ascii="Times New Roman" w:hAnsi="Times New Roman" w:cs="Times New Roman"/>
          <w:b/>
          <w:sz w:val="28"/>
          <w:szCs w:val="28"/>
        </w:rPr>
        <w:t>. Приоритетные проекты развития в сфере дорожного хозяйства:</w:t>
      </w:r>
    </w:p>
    <w:p w:rsidR="00C20845" w:rsidRPr="00E83FF9" w:rsidRDefault="00C20845" w:rsidP="004B1D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EEA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1. </w:t>
      </w:r>
      <w:r w:rsidR="00C20845" w:rsidRPr="00E83FF9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83FF9">
        <w:rPr>
          <w:rFonts w:ascii="Times New Roman" w:hAnsi="Times New Roman" w:cs="Times New Roman"/>
          <w:sz w:val="28"/>
          <w:szCs w:val="28"/>
        </w:rPr>
        <w:t>реконструкции, капитальн</w:t>
      </w:r>
      <w:r w:rsidR="00BB26E6" w:rsidRPr="00E83FF9">
        <w:rPr>
          <w:rFonts w:ascii="Times New Roman" w:hAnsi="Times New Roman" w:cs="Times New Roman"/>
          <w:sz w:val="28"/>
          <w:szCs w:val="28"/>
        </w:rPr>
        <w:t>ого</w:t>
      </w:r>
      <w:r w:rsidRPr="00E83FF9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BB26E6" w:rsidRPr="00E83FF9">
        <w:rPr>
          <w:rFonts w:ascii="Times New Roman" w:hAnsi="Times New Roman" w:cs="Times New Roman"/>
          <w:sz w:val="28"/>
          <w:szCs w:val="28"/>
        </w:rPr>
        <w:t>а</w:t>
      </w:r>
      <w:r w:rsidRPr="00E83FF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83FF9">
        <w:rPr>
          <w:rFonts w:ascii="Times New Roman" w:hAnsi="Times New Roman" w:cs="Times New Roman"/>
          <w:sz w:val="28"/>
          <w:szCs w:val="28"/>
        </w:rPr>
        <w:t>ремонт</w:t>
      </w:r>
      <w:r w:rsidR="00BB26E6" w:rsidRPr="00E83FF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B26E6" w:rsidRPr="00E83FF9">
        <w:rPr>
          <w:rFonts w:ascii="Times New Roman" w:hAnsi="Times New Roman" w:cs="Times New Roman"/>
          <w:sz w:val="28"/>
          <w:szCs w:val="28"/>
        </w:rPr>
        <w:t xml:space="preserve"> </w:t>
      </w:r>
      <w:r w:rsidRPr="00E83FF9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значения;</w:t>
      </w:r>
    </w:p>
    <w:p w:rsidR="002B3C81" w:rsidRPr="00E83FF9" w:rsidRDefault="00383EEA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2. </w:t>
      </w:r>
      <w:r w:rsidR="00D35BE1" w:rsidRPr="00E83FF9">
        <w:rPr>
          <w:rFonts w:ascii="Times New Roman" w:hAnsi="Times New Roman" w:cs="Times New Roman"/>
          <w:sz w:val="28"/>
          <w:szCs w:val="28"/>
        </w:rPr>
        <w:t>П</w:t>
      </w:r>
      <w:r w:rsidR="002B3C81" w:rsidRPr="00E83FF9">
        <w:rPr>
          <w:rFonts w:ascii="Times New Roman" w:hAnsi="Times New Roman" w:cs="Times New Roman"/>
          <w:sz w:val="28"/>
          <w:szCs w:val="28"/>
        </w:rPr>
        <w:t>оддержание улично-дорожной сети в нормативном состоянии.</w:t>
      </w:r>
    </w:p>
    <w:p w:rsidR="00843CAC" w:rsidRPr="00E83FF9" w:rsidRDefault="00843CAC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C81" w:rsidRPr="00E77133" w:rsidRDefault="002B3C81" w:rsidP="003979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133">
        <w:rPr>
          <w:rFonts w:ascii="Times New Roman" w:hAnsi="Times New Roman" w:cs="Times New Roman"/>
          <w:b/>
          <w:sz w:val="28"/>
          <w:szCs w:val="28"/>
        </w:rPr>
        <w:t>7.</w:t>
      </w:r>
      <w:r w:rsidR="00CC3D9A" w:rsidRPr="00E77133">
        <w:rPr>
          <w:rFonts w:ascii="Times New Roman" w:hAnsi="Times New Roman" w:cs="Times New Roman"/>
          <w:b/>
          <w:sz w:val="28"/>
          <w:szCs w:val="28"/>
        </w:rPr>
        <w:t>4</w:t>
      </w:r>
      <w:r w:rsidRPr="00E77133">
        <w:rPr>
          <w:rFonts w:ascii="Times New Roman" w:hAnsi="Times New Roman" w:cs="Times New Roman"/>
          <w:b/>
          <w:sz w:val="28"/>
          <w:szCs w:val="28"/>
        </w:rPr>
        <w:t>. Приоритетные проекты развития в сфере коммунальной инфраструктуры:</w:t>
      </w:r>
    </w:p>
    <w:p w:rsidR="00C601F4" w:rsidRPr="00E83FF9" w:rsidRDefault="00C601F4" w:rsidP="003979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2B3C81" w:rsidRPr="00E83FF9" w:rsidRDefault="0044042B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</w:t>
      </w:r>
      <w:r w:rsidR="00442B27" w:rsidRPr="00E83FF9">
        <w:rPr>
          <w:rFonts w:ascii="Times New Roman" w:hAnsi="Times New Roman" w:cs="Times New Roman"/>
          <w:sz w:val="28"/>
          <w:szCs w:val="28"/>
        </w:rPr>
        <w:t xml:space="preserve"> </w:t>
      </w:r>
      <w:r w:rsidR="00E77133">
        <w:rPr>
          <w:rFonts w:ascii="Times New Roman" w:hAnsi="Times New Roman" w:cs="Times New Roman"/>
          <w:sz w:val="28"/>
          <w:szCs w:val="28"/>
        </w:rPr>
        <w:t xml:space="preserve"> </w:t>
      </w:r>
      <w:r w:rsidR="002B3C81" w:rsidRPr="00E83FF9">
        <w:rPr>
          <w:rFonts w:ascii="Times New Roman" w:hAnsi="Times New Roman" w:cs="Times New Roman"/>
          <w:sz w:val="28"/>
          <w:szCs w:val="28"/>
        </w:rPr>
        <w:t>1. Внедрение ультрафиолетового облучения очистки сточных вод на канализационных очистных сооружениях г. Печора;</w:t>
      </w:r>
    </w:p>
    <w:p w:rsidR="002B3C81" w:rsidRPr="00E83FF9" w:rsidRDefault="002B3C81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lastRenderedPageBreak/>
        <w:t>2. Строительство (реконструкция) станции 2 подъема г. Печора;</w:t>
      </w:r>
    </w:p>
    <w:p w:rsidR="00C36831" w:rsidRPr="00E83FF9" w:rsidRDefault="002B3C81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3. Строительство объектов размещения (полигонов, площадок хранения) твердых </w:t>
      </w:r>
      <w:r w:rsidR="0044042B" w:rsidRPr="00E83FF9">
        <w:rPr>
          <w:rFonts w:ascii="Times New Roman" w:hAnsi="Times New Roman" w:cs="Times New Roman"/>
          <w:sz w:val="28"/>
          <w:szCs w:val="28"/>
        </w:rPr>
        <w:t>коммунальных</w:t>
      </w:r>
      <w:r w:rsidRPr="00E83FF9">
        <w:rPr>
          <w:rFonts w:ascii="Times New Roman" w:hAnsi="Times New Roman" w:cs="Times New Roman"/>
          <w:sz w:val="28"/>
          <w:szCs w:val="28"/>
        </w:rPr>
        <w:t xml:space="preserve"> отходов в</w:t>
      </w:r>
      <w:r w:rsidR="00E77133">
        <w:rPr>
          <w:rFonts w:ascii="Times New Roman" w:hAnsi="Times New Roman" w:cs="Times New Roman"/>
          <w:sz w:val="28"/>
          <w:szCs w:val="28"/>
        </w:rPr>
        <w:t xml:space="preserve"> г. Печора, п. Кожва, п. Сыня, </w:t>
      </w:r>
      <w:r w:rsidRPr="00E83FF9">
        <w:rPr>
          <w:rFonts w:ascii="Times New Roman" w:hAnsi="Times New Roman" w:cs="Times New Roman"/>
          <w:sz w:val="28"/>
          <w:szCs w:val="28"/>
        </w:rPr>
        <w:t>п. Каджером, п. Чикшино;</w:t>
      </w:r>
    </w:p>
    <w:p w:rsidR="00C36831" w:rsidRPr="00E83FF9" w:rsidRDefault="002B3C81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4.</w:t>
      </w:r>
      <w:r w:rsidR="00BD5070" w:rsidRPr="00E83FF9">
        <w:rPr>
          <w:rFonts w:ascii="Times New Roman" w:hAnsi="Times New Roman" w:cs="Times New Roman"/>
          <w:sz w:val="28"/>
          <w:szCs w:val="28"/>
        </w:rPr>
        <w:t xml:space="preserve"> </w:t>
      </w:r>
      <w:r w:rsidRPr="00E83FF9">
        <w:rPr>
          <w:rFonts w:ascii="Times New Roman" w:hAnsi="Times New Roman" w:cs="Times New Roman"/>
          <w:sz w:val="28"/>
          <w:szCs w:val="28"/>
        </w:rPr>
        <w:t>Перевод угольных</w:t>
      </w:r>
      <w:r w:rsidR="00722C89" w:rsidRPr="00E83FF9">
        <w:rPr>
          <w:rFonts w:ascii="Times New Roman" w:hAnsi="Times New Roman" w:cs="Times New Roman"/>
          <w:sz w:val="28"/>
          <w:szCs w:val="28"/>
        </w:rPr>
        <w:t>, нефтяных, мазутных</w:t>
      </w:r>
      <w:r w:rsidRPr="00E83FF9">
        <w:rPr>
          <w:rFonts w:ascii="Times New Roman" w:hAnsi="Times New Roman" w:cs="Times New Roman"/>
          <w:sz w:val="28"/>
          <w:szCs w:val="28"/>
        </w:rPr>
        <w:t xml:space="preserve"> котельных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п. Каджером, п. Чикшино, п. Набережный </w:t>
      </w:r>
      <w:r w:rsidRPr="00E83FF9">
        <w:rPr>
          <w:rFonts w:ascii="Times New Roman" w:hAnsi="Times New Roman" w:cs="Times New Roman"/>
          <w:sz w:val="28"/>
          <w:szCs w:val="28"/>
        </w:rPr>
        <w:t>на газовое топливо;</w:t>
      </w:r>
    </w:p>
    <w:p w:rsidR="00C36831" w:rsidRPr="00E83FF9" w:rsidRDefault="002B3C81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5. Развитие газификации сельских населенных пунктов;</w:t>
      </w:r>
    </w:p>
    <w:p w:rsidR="00C36831" w:rsidRPr="00E83FF9" w:rsidRDefault="00637715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6</w:t>
      </w:r>
      <w:r w:rsidR="002B3C81" w:rsidRPr="00E83FF9">
        <w:rPr>
          <w:rFonts w:ascii="Times New Roman" w:hAnsi="Times New Roman" w:cs="Times New Roman"/>
          <w:sz w:val="28"/>
          <w:szCs w:val="28"/>
        </w:rPr>
        <w:t>. Реконструкция станции обезжелезивания  г. Печора;</w:t>
      </w:r>
    </w:p>
    <w:p w:rsidR="00C36831" w:rsidRPr="00E83FF9" w:rsidRDefault="00637715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7</w:t>
      </w:r>
      <w:r w:rsidR="002B3C81" w:rsidRPr="00E83FF9">
        <w:rPr>
          <w:rFonts w:ascii="Times New Roman" w:hAnsi="Times New Roman" w:cs="Times New Roman"/>
          <w:sz w:val="28"/>
          <w:szCs w:val="28"/>
        </w:rPr>
        <w:t>. Строительство станции обезжелезивания в п. Каджером, п. Чикшино;</w:t>
      </w:r>
    </w:p>
    <w:p w:rsidR="00C36831" w:rsidRPr="00E83FF9" w:rsidRDefault="00637715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8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. Капитальный ремонт </w:t>
      </w:r>
      <w:r w:rsidR="0009036B" w:rsidRPr="00E83FF9">
        <w:rPr>
          <w:rFonts w:ascii="Times New Roman" w:hAnsi="Times New Roman" w:cs="Times New Roman"/>
          <w:sz w:val="28"/>
          <w:szCs w:val="28"/>
        </w:rPr>
        <w:t>многоквартирных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 домов в МО МР «Печора»;</w:t>
      </w:r>
    </w:p>
    <w:p w:rsidR="004B1DE8" w:rsidRPr="00E83FF9" w:rsidRDefault="00637715" w:rsidP="00C368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9</w:t>
      </w:r>
      <w:r w:rsidR="002B3C81" w:rsidRPr="00E83FF9">
        <w:rPr>
          <w:rFonts w:ascii="Times New Roman" w:hAnsi="Times New Roman" w:cs="Times New Roman"/>
          <w:sz w:val="28"/>
          <w:szCs w:val="28"/>
        </w:rPr>
        <w:t xml:space="preserve">.Капитальный и текущий ремонт объектов коммунальной </w:t>
      </w:r>
      <w:r w:rsidR="00722C89" w:rsidRPr="00E83FF9">
        <w:rPr>
          <w:rFonts w:ascii="Times New Roman" w:hAnsi="Times New Roman" w:cs="Times New Roman"/>
          <w:sz w:val="28"/>
          <w:szCs w:val="28"/>
        </w:rPr>
        <w:t>инфраструктуры в МО МР «Печора» в рамках заключенных концессионных соглашений.</w:t>
      </w:r>
    </w:p>
    <w:p w:rsidR="00944603" w:rsidRPr="00E83FF9" w:rsidRDefault="00944603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603" w:rsidRPr="00E77133" w:rsidRDefault="00177E95" w:rsidP="004B1D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         </w:t>
      </w:r>
      <w:r w:rsidR="003761B3" w:rsidRPr="00E77133">
        <w:rPr>
          <w:rFonts w:ascii="Times New Roman" w:hAnsi="Times New Roman" w:cs="Times New Roman"/>
          <w:b/>
          <w:sz w:val="28"/>
          <w:szCs w:val="28"/>
        </w:rPr>
        <w:t>7.5</w:t>
      </w:r>
      <w:r w:rsidR="00944603" w:rsidRPr="00E77133">
        <w:rPr>
          <w:rFonts w:ascii="Times New Roman" w:hAnsi="Times New Roman" w:cs="Times New Roman"/>
          <w:b/>
          <w:sz w:val="28"/>
          <w:szCs w:val="28"/>
        </w:rPr>
        <w:t xml:space="preserve">. Приоритетные проекты </w:t>
      </w:r>
      <w:r w:rsidRPr="00E77133">
        <w:rPr>
          <w:rFonts w:ascii="Times New Roman" w:hAnsi="Times New Roman" w:cs="Times New Roman"/>
          <w:b/>
          <w:sz w:val="28"/>
          <w:szCs w:val="28"/>
        </w:rPr>
        <w:t>развития в сфере переселения граждан из аварийного жилья</w:t>
      </w:r>
      <w:r w:rsidR="00643309" w:rsidRPr="00E7713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77133">
        <w:rPr>
          <w:rFonts w:ascii="Times New Roman" w:hAnsi="Times New Roman" w:cs="Times New Roman"/>
          <w:b/>
          <w:sz w:val="28"/>
          <w:szCs w:val="28"/>
        </w:rPr>
        <w:t>неперспективных населенных пунктов:</w:t>
      </w:r>
    </w:p>
    <w:p w:rsidR="00177E95" w:rsidRPr="00E83FF9" w:rsidRDefault="00177E95" w:rsidP="004B1DE8">
      <w:pPr>
        <w:spacing w:after="0" w:line="240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177E95" w:rsidRPr="00E83FF9" w:rsidRDefault="00177E95" w:rsidP="003761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1. Реализация мероприятий республиканской адресной программы «Переселение граждан из аварийного жилищного фонда». </w:t>
      </w:r>
    </w:p>
    <w:p w:rsidR="00177E95" w:rsidRPr="00E83FF9" w:rsidRDefault="00177E95" w:rsidP="003761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83FF9">
        <w:rPr>
          <w:rFonts w:ascii="Times New Roman" w:hAnsi="Times New Roman" w:cs="Times New Roman"/>
          <w:sz w:val="28"/>
          <w:szCs w:val="28"/>
        </w:rPr>
        <w:t xml:space="preserve">Разработка и реализация мероприятий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муниципальной программы по закрытию неперспективных населенных пунктов: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п.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Косью,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п.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Березовка,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п.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Белый-Ю,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п.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Причал,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п.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Трубоседъель,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п.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Талый,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д.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Песчанка,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д. </w:t>
      </w:r>
      <w:r w:rsidR="00722C89" w:rsidRPr="00E83FF9">
        <w:rPr>
          <w:rFonts w:ascii="Times New Roman" w:hAnsi="Times New Roman" w:cs="Times New Roman"/>
          <w:sz w:val="28"/>
          <w:szCs w:val="28"/>
        </w:rPr>
        <w:t xml:space="preserve">Родионово, </w:t>
      </w:r>
      <w:r w:rsidR="00643309" w:rsidRPr="00E83FF9">
        <w:rPr>
          <w:rFonts w:ascii="Times New Roman" w:hAnsi="Times New Roman" w:cs="Times New Roman"/>
          <w:sz w:val="28"/>
          <w:szCs w:val="28"/>
        </w:rPr>
        <w:t xml:space="preserve">д. </w:t>
      </w:r>
      <w:r w:rsidR="00722C89" w:rsidRPr="00E83FF9">
        <w:rPr>
          <w:rFonts w:ascii="Times New Roman" w:hAnsi="Times New Roman" w:cs="Times New Roman"/>
          <w:sz w:val="28"/>
          <w:szCs w:val="28"/>
        </w:rPr>
        <w:t>Уляшово.</w:t>
      </w:r>
      <w:r w:rsidR="00BA082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77E95" w:rsidRPr="00E83FF9" w:rsidRDefault="00177E95" w:rsidP="00177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886" w:rsidRPr="00E83FF9" w:rsidRDefault="00DA2886" w:rsidP="004B1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4E2568" w:rsidRPr="00E83FF9" w:rsidRDefault="004E2568" w:rsidP="004E256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FF9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8C7B16">
        <w:rPr>
          <w:rFonts w:ascii="Times New Roman" w:hAnsi="Times New Roman" w:cs="Times New Roman"/>
          <w:sz w:val="28"/>
          <w:szCs w:val="28"/>
        </w:rPr>
        <w:t xml:space="preserve"> ». </w:t>
      </w:r>
    </w:p>
    <w:p w:rsidR="009345C8" w:rsidRPr="00E83FF9" w:rsidRDefault="009345C8" w:rsidP="00FC2CB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345C8" w:rsidRPr="00E83FF9" w:rsidSect="00E77133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94FEA"/>
    <w:multiLevelType w:val="hybridMultilevel"/>
    <w:tmpl w:val="A0824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B091B"/>
    <w:multiLevelType w:val="hybridMultilevel"/>
    <w:tmpl w:val="408A6BEA"/>
    <w:lvl w:ilvl="0" w:tplc="D6EA905A">
      <w:start w:val="1"/>
      <w:numFmt w:val="decimal"/>
      <w:lvlText w:val="%1."/>
      <w:lvlJc w:val="left"/>
      <w:pPr>
        <w:ind w:left="8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76"/>
    <w:rsid w:val="000167E2"/>
    <w:rsid w:val="0009036B"/>
    <w:rsid w:val="000B2954"/>
    <w:rsid w:val="000B45E0"/>
    <w:rsid w:val="000D7364"/>
    <w:rsid w:val="000E197E"/>
    <w:rsid w:val="000E2FB5"/>
    <w:rsid w:val="000F7DF1"/>
    <w:rsid w:val="00177E95"/>
    <w:rsid w:val="001B0E55"/>
    <w:rsid w:val="00231BF7"/>
    <w:rsid w:val="00251199"/>
    <w:rsid w:val="00272CA6"/>
    <w:rsid w:val="002B3C81"/>
    <w:rsid w:val="002C2822"/>
    <w:rsid w:val="002C2A37"/>
    <w:rsid w:val="00335405"/>
    <w:rsid w:val="00347300"/>
    <w:rsid w:val="003761B3"/>
    <w:rsid w:val="00383EEA"/>
    <w:rsid w:val="003979AB"/>
    <w:rsid w:val="0044042B"/>
    <w:rsid w:val="00442B27"/>
    <w:rsid w:val="00476FB0"/>
    <w:rsid w:val="00480249"/>
    <w:rsid w:val="004B1DE8"/>
    <w:rsid w:val="004E2568"/>
    <w:rsid w:val="00505FF7"/>
    <w:rsid w:val="0052696A"/>
    <w:rsid w:val="005616AB"/>
    <w:rsid w:val="005C5CA9"/>
    <w:rsid w:val="00636F06"/>
    <w:rsid w:val="00637715"/>
    <w:rsid w:val="00643309"/>
    <w:rsid w:val="006957FE"/>
    <w:rsid w:val="006F0153"/>
    <w:rsid w:val="007027E8"/>
    <w:rsid w:val="00722C89"/>
    <w:rsid w:val="007534A9"/>
    <w:rsid w:val="00776704"/>
    <w:rsid w:val="007A7FE9"/>
    <w:rsid w:val="007C6571"/>
    <w:rsid w:val="008271F8"/>
    <w:rsid w:val="00835FF4"/>
    <w:rsid w:val="00843CAC"/>
    <w:rsid w:val="00866031"/>
    <w:rsid w:val="008909D7"/>
    <w:rsid w:val="008C7B16"/>
    <w:rsid w:val="008E48B2"/>
    <w:rsid w:val="00901071"/>
    <w:rsid w:val="009345C8"/>
    <w:rsid w:val="00944603"/>
    <w:rsid w:val="00966B30"/>
    <w:rsid w:val="009B3D4C"/>
    <w:rsid w:val="00B73AC3"/>
    <w:rsid w:val="00BA0820"/>
    <w:rsid w:val="00BB26E6"/>
    <w:rsid w:val="00BD2953"/>
    <w:rsid w:val="00BD5070"/>
    <w:rsid w:val="00C20845"/>
    <w:rsid w:val="00C219DE"/>
    <w:rsid w:val="00C21EF1"/>
    <w:rsid w:val="00C23B97"/>
    <w:rsid w:val="00C36831"/>
    <w:rsid w:val="00C403AE"/>
    <w:rsid w:val="00C508C4"/>
    <w:rsid w:val="00C56842"/>
    <w:rsid w:val="00C601F4"/>
    <w:rsid w:val="00C8057D"/>
    <w:rsid w:val="00CA6FB3"/>
    <w:rsid w:val="00CC3D9A"/>
    <w:rsid w:val="00CD427D"/>
    <w:rsid w:val="00D02243"/>
    <w:rsid w:val="00D149F2"/>
    <w:rsid w:val="00D15AB8"/>
    <w:rsid w:val="00D35BE1"/>
    <w:rsid w:val="00DA2886"/>
    <w:rsid w:val="00DB4776"/>
    <w:rsid w:val="00DB752D"/>
    <w:rsid w:val="00E03009"/>
    <w:rsid w:val="00E174E4"/>
    <w:rsid w:val="00E25F69"/>
    <w:rsid w:val="00E37D65"/>
    <w:rsid w:val="00E61FB3"/>
    <w:rsid w:val="00E77133"/>
    <w:rsid w:val="00E83FF9"/>
    <w:rsid w:val="00EB4FEE"/>
    <w:rsid w:val="00EF7ACD"/>
    <w:rsid w:val="00F560D6"/>
    <w:rsid w:val="00F86A27"/>
    <w:rsid w:val="00FC2CB0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345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9345C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345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E37D65"/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66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B30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66B3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B3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383E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345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9345C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345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E37D65"/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66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B30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66B3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B3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383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0DEA9-F28C-4347-9270-C6A2AD0E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Дячук</cp:lastModifiedBy>
  <cp:revision>107</cp:revision>
  <cp:lastPrinted>2018-12-20T14:08:00Z</cp:lastPrinted>
  <dcterms:created xsi:type="dcterms:W3CDTF">2016-05-12T10:31:00Z</dcterms:created>
  <dcterms:modified xsi:type="dcterms:W3CDTF">2018-12-20T14:09:00Z</dcterms:modified>
</cp:coreProperties>
</file>